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DE4" w:rsidRPr="007C239E" w:rsidRDefault="00CB2DE4" w:rsidP="00F84A62">
      <w:pPr>
        <w:jc w:val="center"/>
        <w:rPr>
          <w:rFonts w:ascii="Monotype Corsiva" w:hAnsi="Monotype Corsiva"/>
          <w:b/>
          <w:sz w:val="32"/>
          <w:szCs w:val="32"/>
        </w:rPr>
      </w:pPr>
      <w:r w:rsidRPr="007C239E">
        <w:rPr>
          <w:rFonts w:ascii="Monotype Corsiva" w:hAnsi="Monotype Corsiva"/>
          <w:b/>
          <w:sz w:val="32"/>
          <w:szCs w:val="32"/>
        </w:rPr>
        <w:t>Календарно- тематический  план</w:t>
      </w:r>
    </w:p>
    <w:tbl>
      <w:tblPr>
        <w:tblW w:w="1574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567"/>
        <w:gridCol w:w="567"/>
        <w:gridCol w:w="709"/>
        <w:gridCol w:w="2125"/>
        <w:gridCol w:w="2126"/>
        <w:gridCol w:w="9648"/>
      </w:tblGrid>
      <w:tr w:rsidR="00CB2DE4" w:rsidRPr="007C239E" w:rsidTr="007C239E">
        <w:tc>
          <w:tcPr>
            <w:tcW w:w="567" w:type="dxa"/>
            <w:gridSpan w:val="2"/>
            <w:vMerge w:val="restart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№</w:t>
            </w:r>
          </w:p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п/п</w:t>
            </w:r>
          </w:p>
        </w:tc>
        <w:tc>
          <w:tcPr>
            <w:tcW w:w="1276" w:type="dxa"/>
            <w:gridSpan w:val="2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Дата проведения</w:t>
            </w:r>
          </w:p>
        </w:tc>
        <w:tc>
          <w:tcPr>
            <w:tcW w:w="2126" w:type="dxa"/>
            <w:vMerge w:val="restart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Тема урока</w:t>
            </w:r>
          </w:p>
        </w:tc>
        <w:tc>
          <w:tcPr>
            <w:tcW w:w="2127" w:type="dxa"/>
            <w:vMerge w:val="restart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Тип</w:t>
            </w:r>
          </w:p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урока</w:t>
            </w:r>
          </w:p>
        </w:tc>
        <w:tc>
          <w:tcPr>
            <w:tcW w:w="9651" w:type="dxa"/>
            <w:vMerge w:val="restart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Основные виды</w:t>
            </w:r>
          </w:p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учебной деятельности</w:t>
            </w:r>
          </w:p>
        </w:tc>
      </w:tr>
      <w:tr w:rsidR="00CB2DE4" w:rsidRPr="007C239E" w:rsidTr="007C239E">
        <w:tc>
          <w:tcPr>
            <w:tcW w:w="567" w:type="dxa"/>
            <w:gridSpan w:val="2"/>
            <w:vMerge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план</w:t>
            </w:r>
          </w:p>
        </w:tc>
        <w:tc>
          <w:tcPr>
            <w:tcW w:w="709" w:type="dxa"/>
          </w:tcPr>
          <w:p w:rsidR="00CB2DE4" w:rsidRPr="007C239E" w:rsidRDefault="00CB2DE4" w:rsidP="00004DF9">
            <w:pPr>
              <w:tabs>
                <w:tab w:val="left" w:pos="57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факт</w:t>
            </w:r>
          </w:p>
        </w:tc>
        <w:tc>
          <w:tcPr>
            <w:tcW w:w="2126" w:type="dxa"/>
            <w:vMerge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51" w:type="dxa"/>
            <w:vMerge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B2DE4" w:rsidRPr="007C239E" w:rsidTr="007C239E">
        <w:trPr>
          <w:trHeight w:val="305"/>
        </w:trPr>
        <w:tc>
          <w:tcPr>
            <w:tcW w:w="15747" w:type="dxa"/>
            <w:gridSpan w:val="7"/>
            <w:shd w:val="clear" w:color="auto" w:fill="CCC0D9"/>
          </w:tcPr>
          <w:p w:rsidR="00CB2DE4" w:rsidRPr="007C239E" w:rsidRDefault="00CB2DE4" w:rsidP="001D65F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7C239E">
              <w:rPr>
                <w:b/>
                <w:sz w:val="18"/>
                <w:szCs w:val="18"/>
              </w:rPr>
              <w:t>Раздел «Земля и человечество» (9 часов)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Мир глазами астронома.</w:t>
            </w:r>
          </w:p>
          <w:p w:rsidR="00CB2DE4" w:rsidRPr="007C239E" w:rsidRDefault="00CB2DE4" w:rsidP="00A719F8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A719F8">
            <w:pPr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введения в новую тему </w:t>
            </w:r>
          </w:p>
          <w:p w:rsidR="00CB2DE4" w:rsidRPr="007C239E" w:rsidRDefault="00CB2DE4" w:rsidP="00A719F8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color w:val="FF0000"/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7C239E">
              <w:rPr>
                <w:i/>
                <w:sz w:val="18"/>
                <w:szCs w:val="18"/>
              </w:rPr>
              <w:t xml:space="preserve"> </w:t>
            </w:r>
            <w:r w:rsidRPr="007C239E">
              <w:rPr>
                <w:sz w:val="18"/>
                <w:szCs w:val="18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со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</w:tr>
      <w:tr w:rsidR="00CB2DE4" w:rsidRPr="007C239E" w:rsidTr="007C239E">
        <w:trPr>
          <w:trHeight w:val="1576"/>
        </w:trPr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Планеты Солнечной системы.</w:t>
            </w:r>
          </w:p>
          <w:p w:rsidR="00CB2DE4" w:rsidRPr="007C239E" w:rsidRDefault="00CB2DE4" w:rsidP="001D65F3">
            <w:pPr>
              <w:pStyle w:val="NoSpacing"/>
              <w:rPr>
                <w:b/>
                <w:i/>
                <w:sz w:val="18"/>
                <w:szCs w:val="18"/>
              </w:rPr>
            </w:pPr>
            <w:r w:rsidRPr="007C239E">
              <w:rPr>
                <w:b/>
                <w:i/>
                <w:sz w:val="18"/>
                <w:szCs w:val="18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2127" w:type="dxa"/>
          </w:tcPr>
          <w:p w:rsidR="00CB2DE4" w:rsidRPr="007C239E" w:rsidRDefault="00CB2DE4" w:rsidP="00A719F8">
            <w:pPr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Урок-исследование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pacing w:val="-2"/>
                <w:sz w:val="18"/>
                <w:szCs w:val="18"/>
              </w:rPr>
            </w:pPr>
            <w:r w:rsidRPr="007C239E">
              <w:rPr>
                <w:spacing w:val="-2"/>
                <w:sz w:val="18"/>
                <w:szCs w:val="18"/>
              </w:rPr>
              <w:t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7C239E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7C239E">
              <w:rPr>
                <w:spacing w:val="-2"/>
                <w:sz w:val="18"/>
                <w:szCs w:val="18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со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</w:tr>
      <w:tr w:rsidR="00CB2DE4" w:rsidRPr="007C239E" w:rsidTr="007C239E">
        <w:trPr>
          <w:trHeight w:val="697"/>
        </w:trPr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Звёздное небо – Великая книга Природы.</w:t>
            </w:r>
          </w:p>
        </w:tc>
        <w:tc>
          <w:tcPr>
            <w:tcW w:w="2127" w:type="dxa"/>
          </w:tcPr>
          <w:p w:rsidR="00CB2DE4" w:rsidRPr="007C239E" w:rsidRDefault="00CB2DE4" w:rsidP="00A719F8">
            <w:pPr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Урок-исследование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color w:val="FF0000"/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Мир глазами географа.</w:t>
            </w:r>
          </w:p>
          <w:p w:rsidR="00CB2DE4" w:rsidRPr="007C239E" w:rsidRDefault="00CB2DE4" w:rsidP="00A719F8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A719F8">
            <w:pPr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глобус и карту полушарий.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CB2DE4" w:rsidRPr="007C239E" w:rsidRDefault="00CB2DE4" w:rsidP="001D65F3">
            <w:pPr>
              <w:pStyle w:val="NoSpacing"/>
              <w:rPr>
                <w:color w:val="FF0000"/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</w:tr>
      <w:tr w:rsidR="00CB2DE4" w:rsidRPr="007C239E" w:rsidTr="007C239E">
        <w:trPr>
          <w:trHeight w:val="925"/>
        </w:trPr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Мир глазами историка </w:t>
            </w:r>
          </w:p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A719F8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>Комбинированный урок .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Когда и где?</w:t>
            </w: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A719F8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Мир глазами эколога </w:t>
            </w:r>
          </w:p>
        </w:tc>
        <w:tc>
          <w:tcPr>
            <w:tcW w:w="2127" w:type="dxa"/>
          </w:tcPr>
          <w:p w:rsidR="00CB2DE4" w:rsidRPr="007C239E" w:rsidRDefault="00CB2DE4" w:rsidP="00A719F8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7C239E">
              <w:rPr>
                <w:i/>
                <w:sz w:val="18"/>
                <w:szCs w:val="18"/>
              </w:rPr>
              <w:t xml:space="preserve"> </w:t>
            </w:r>
            <w:r w:rsidRPr="007C239E">
              <w:rPr>
                <w:sz w:val="18"/>
                <w:szCs w:val="18"/>
              </w:rPr>
              <w:t xml:space="preserve">Изучать экологический календарь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Сокровища Земли под охраной человечества.</w:t>
            </w:r>
          </w:p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Всемирное наследие </w:t>
            </w:r>
          </w:p>
        </w:tc>
        <w:tc>
          <w:tcPr>
            <w:tcW w:w="2127" w:type="dxa"/>
          </w:tcPr>
          <w:p w:rsidR="00CB2DE4" w:rsidRPr="007C239E" w:rsidRDefault="00CB2DE4" w:rsidP="00A719F8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A719F8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Проверочная работа №1 по разделу «Земля и человечество».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i/>
                <w:sz w:val="18"/>
                <w:szCs w:val="18"/>
              </w:rPr>
              <w:t>Контроль и оценка знаний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b/>
                <w:sz w:val="18"/>
                <w:szCs w:val="18"/>
              </w:rPr>
            </w:pPr>
            <w:r w:rsidRPr="007C239E">
              <w:rPr>
                <w:b/>
                <w:sz w:val="18"/>
                <w:szCs w:val="18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CB2DE4" w:rsidRPr="007C239E" w:rsidTr="007C239E">
        <w:trPr>
          <w:trHeight w:val="297"/>
        </w:trPr>
        <w:tc>
          <w:tcPr>
            <w:tcW w:w="15747" w:type="dxa"/>
            <w:gridSpan w:val="7"/>
            <w:shd w:val="clear" w:color="auto" w:fill="CCC0D9"/>
            <w:vAlign w:val="center"/>
          </w:tcPr>
          <w:p w:rsidR="00CB2DE4" w:rsidRPr="007C239E" w:rsidRDefault="00CB2DE4" w:rsidP="001D65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Раздел «Природа России» (10 часов)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Равнины и горы России.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Моря, озёра и реки России.</w:t>
            </w: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Природные зоны России.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Находить на карте природных зон области высотной поясности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Зона арктических пустынь.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карте зону арктических пустынь, осуществлять взаимопроверку.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об освоении природных богатств в зоне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зону арктических пустынь по плану.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Тундра.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об освоении природных богатств в зоне тундры и возникших вследствие этого экологических проблемах, о природоохранных мероприятиях и заповедниках.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зону тундры по плану; сравнивать природу тундры и арктических пустынь.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Изготавливать макет участка тундры.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Леса России.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Устанавливать зависимость особенностей лесных зон распределения тепла и влаги.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природу тундры и лесных зон.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Лес и человек.</w:t>
            </w:r>
          </w:p>
        </w:tc>
        <w:tc>
          <w:tcPr>
            <w:tcW w:w="2127" w:type="dxa"/>
          </w:tcPr>
          <w:p w:rsidR="00CB2DE4" w:rsidRPr="007C239E" w:rsidRDefault="00CB2DE4" w:rsidP="001D65F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 помощью схемы и текста учебника раскрывать роль леса в природе и жизни людей.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экологические проблемы леса, предлагать меры по его охране.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Обсуждать правила поведения в лесу с использованием книги «Великан на поляне».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Зона степей.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общий вид леса и степи, описывать степь по фотографиям.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карте природных зон зону степей, рассказывать о ней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Устанавливать зависимость особенностей степной зоны от распределения тепла и влаги.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Знакомиться с растительным и животным миром степей, рассказывать об экологических связях в степи, моделировать характерные цепи питания.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Пустыни.</w:t>
            </w:r>
          </w:p>
          <w:p w:rsidR="00CB2DE4" w:rsidRPr="007C239E" w:rsidRDefault="00CB2DE4" w:rsidP="006E10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Устанавливать зависимость природы полупустынь от распределения тепла и влаги.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природу зоны пустынь с природой степей.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экологические проблемы полупустынь и пустынь и пути их решения.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Изготавливать макет участка пустынь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У Чёрного моря.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Проверочная работа №2 по разделу «Природа России».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Контрольно – обобщающий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и показывать на карте природных зону субтропиков, рассказывать о них по карте.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Устанавливать причины своеобразия природы субтропической зоны.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Обсуждать правила безопасности во время отдыха у моря, экологические проблемы Черноморского побережья Кавказа. </w:t>
            </w:r>
          </w:p>
        </w:tc>
      </w:tr>
      <w:tr w:rsidR="00CB2DE4" w:rsidRPr="007C239E" w:rsidTr="007C239E">
        <w:trPr>
          <w:trHeight w:val="219"/>
        </w:trPr>
        <w:tc>
          <w:tcPr>
            <w:tcW w:w="15747" w:type="dxa"/>
            <w:gridSpan w:val="7"/>
            <w:shd w:val="clear" w:color="auto" w:fill="CCC0D9"/>
          </w:tcPr>
          <w:p w:rsidR="00CB2DE4" w:rsidRPr="007C239E" w:rsidRDefault="00CB2DE4" w:rsidP="006E1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Раздел «Родной край – часть большой страны» (15 часов)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Наш край.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Характеризовать родной край по предложенному плану.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Поверхность нашего края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Обсуждать меры по охране поверхности своего края.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Водные богатства нашего края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Моделировать значение водных богатств в жизни людей.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источники загрязнения близлежащих водоёмов.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Наши подземные богатства.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на физической карте России условные обозначения полезных ископаемых.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изученные полезные ископаемые.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Выяснять в краеведческом музее, какие полезные ископаемые имеются в регионе.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Земля - кормилица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Различать типы почв на иллюстрациях учебника и образцах.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Извлекать из краеведческой литературы информацию об охране почв в регионе.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Жизнь леса.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Моделировать цепи питания, характерные для лесного сообщества региона.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лесное сообщество региона по данному в учебнике плану.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Жизнь луга.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своим наблюдениям о луговых растениях, животных и грибах своего региона.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Моделировать цепи питания на лугу, осуществлять взаимопроверку и коррекцию.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луговое сообщество по плану.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природные особенности леса и луга.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Составлять памятку «Как вести себя на лугу».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Жизнь в пресных водах.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своим наблюдениям об обитателях пресных вод родного края.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Моделировать цепи питания в пресноводном сообществе своего региона.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пресноводное сообщество своего региона по плану.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способы приспособления растений и животных к жизни в воде.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Природные сообщества родного края</w:t>
            </w:r>
          </w:p>
        </w:tc>
        <w:tc>
          <w:tcPr>
            <w:tcW w:w="2127" w:type="dxa"/>
          </w:tcPr>
          <w:p w:rsidR="00CB2DE4" w:rsidRPr="007C239E" w:rsidRDefault="00CB2DE4" w:rsidP="00707F5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Наблюдать объекты и явления природы, фиксировать результаты наблюдений.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Природные сообщества родного края (экскурсия)</w:t>
            </w:r>
          </w:p>
        </w:tc>
        <w:tc>
          <w:tcPr>
            <w:tcW w:w="212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Урок - экскурсия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Наблюдать объекты и явления природы, фиксировать результаты наблюдений, определять природные объекты с помощью атласов-определителей.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Природные сообщества родного края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Наблюдать объекты и явления природы, фиксировать результаты наблюдений, сравнивать результаты наблюдений сделанных в различных природных сообществах.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Растениеводство в нашем крае.</w:t>
            </w:r>
          </w:p>
          <w:p w:rsidR="00CB2DE4" w:rsidRPr="007C239E" w:rsidRDefault="00CB2DE4" w:rsidP="001D65F3">
            <w:pPr>
              <w:pStyle w:val="NoSpacing"/>
              <w:rPr>
                <w:b/>
                <w:sz w:val="18"/>
                <w:szCs w:val="18"/>
              </w:rPr>
            </w:pPr>
            <w:r w:rsidRPr="007C239E">
              <w:rPr>
                <w:b/>
                <w:i/>
                <w:sz w:val="18"/>
                <w:szCs w:val="18"/>
              </w:rPr>
              <w:t xml:space="preserve">Практическая работа №3 «Рассматривание гербарных экземпляров полевых культур и их распознавание» </w:t>
            </w:r>
          </w:p>
        </w:tc>
        <w:tc>
          <w:tcPr>
            <w:tcW w:w="2127" w:type="dxa"/>
          </w:tcPr>
          <w:p w:rsidR="00CB2DE4" w:rsidRPr="007C239E" w:rsidRDefault="00CB2DE4" w:rsidP="00B371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Урок-исследование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зависимость растениеводства в регионе от природных условий.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Различать сорта культурных растений (на примерах, характерных для региона) 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5D446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Животноводство в нашем крае </w:t>
            </w: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5D446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зависимость животноводства в регионе от природных условий.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Различать породы домашних животных (на примерах, характерных для региона).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E747DA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Презентация проектов.</w:t>
            </w:r>
          </w:p>
          <w:p w:rsidR="00CB2DE4" w:rsidRPr="007C239E" w:rsidRDefault="00CB2DE4" w:rsidP="00E747D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DE4" w:rsidRPr="007C239E" w:rsidRDefault="00CB2DE4" w:rsidP="00E747DA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E747D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Урок-проект 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Извлекать информацию из дополнительных источников.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Посещать музеи, обрабатывать материалы экскурсий.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Интервьюировать старших членов семьи, других взрослых.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Готовить иллюстрации для презентации проекта (фотографии, слайды, рисунки).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Готовить тексты сообщений.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Выступать с сообщением в классе.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Оценивать свои достижения по выполнению проекта и достижения товарищей 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Проверочная работа №3 по разделу «Родной край – часть большой страны».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i/>
                <w:sz w:val="18"/>
                <w:szCs w:val="18"/>
              </w:rPr>
              <w:t>Контроль и оценка знаний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b/>
                <w:sz w:val="18"/>
                <w:szCs w:val="18"/>
              </w:rPr>
            </w:pPr>
            <w:r w:rsidRPr="007C239E">
              <w:rPr>
                <w:b/>
                <w:sz w:val="18"/>
                <w:szCs w:val="18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CB2DE4" w:rsidRPr="007C239E" w:rsidTr="007C239E">
        <w:tc>
          <w:tcPr>
            <w:tcW w:w="15747" w:type="dxa"/>
            <w:gridSpan w:val="7"/>
            <w:shd w:val="clear" w:color="auto" w:fill="CCC0D9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«Страницы Всемирной истории» (5 часов)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Начало истории человечества </w:t>
            </w:r>
          </w:p>
        </w:tc>
        <w:tc>
          <w:tcPr>
            <w:tcW w:w="2127" w:type="dxa"/>
          </w:tcPr>
          <w:p w:rsidR="00CB2DE4" w:rsidRPr="007C239E" w:rsidRDefault="00CB2DE4" w:rsidP="001D65F3">
            <w:pPr>
              <w:pStyle w:val="NoSpacing"/>
              <w:rPr>
                <w:i/>
                <w:sz w:val="18"/>
                <w:szCs w:val="18"/>
              </w:rPr>
            </w:pPr>
            <w:r w:rsidRPr="007C239E">
              <w:rPr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разворотом «Наши проекты», выбирать проекты для выполнения.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Определять по «ленте времени» длительность периода первобытной истории.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роль огня и приручения животных.</w:t>
            </w:r>
          </w:p>
        </w:tc>
      </w:tr>
      <w:tr w:rsidR="00CB2DE4" w:rsidRPr="007C239E" w:rsidTr="007C239E">
        <w:tc>
          <w:tcPr>
            <w:tcW w:w="567" w:type="dxa"/>
            <w:gridSpan w:val="2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Мир древности: далёкий и близкий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Определять по «ленте времени» длительность Древнего мира.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на карте местоположение древних государств.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Обобщать сведения о древних государствах, их культуре, религиях, выявлять общее и отличия.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Средние века: время рыцарей и замков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Находить на карте местоположение крупных городов, возникших в средневековье.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Описывать по фотографиям средневековые достопримечательности современных городов.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Сопоставлять исторические источники по изучению Древнего мира и средневековья.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Развивать воображение, реконструируя быт и рыцарские турниры средневековья.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Новое время: встреча Европы и Америки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Сопоставлять жизненную философию людей в средневековье и в Новое время.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методы изучения истории Древнего мира и Нового времени.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роль великих географических открытий в истории человечества.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Развивать воображение, реконструируя историю технических изобретений в Новое время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39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Новейшее время: история продолжается сегодня.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b/>
                <w:sz w:val="18"/>
                <w:szCs w:val="18"/>
              </w:rPr>
              <w:t>Проверочная работа №4 по разделу «Страницы Всемирной истории».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на «ленте времени» начало Новейшего времени.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значение исследования Арктики и Антарктики для развития науки.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 развитии парламентаризма и республиканской формы правления.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Рассказывать о об освоении космоса, об изобретении ядерного оружия, Первой и Второй мировой войнах </w:t>
            </w:r>
          </w:p>
        </w:tc>
      </w:tr>
      <w:tr w:rsidR="00CB2DE4" w:rsidRPr="007C239E" w:rsidTr="007C239E">
        <w:trPr>
          <w:gridBefore w:val="1"/>
        </w:trPr>
        <w:tc>
          <w:tcPr>
            <w:tcW w:w="15747" w:type="dxa"/>
            <w:gridSpan w:val="6"/>
            <w:shd w:val="clear" w:color="auto" w:fill="CCC0D9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«Страницы истории России» (20 часов)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40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Жизнь древних славян </w:t>
            </w:r>
          </w:p>
        </w:tc>
        <w:tc>
          <w:tcPr>
            <w:tcW w:w="2127" w:type="dxa"/>
          </w:tcPr>
          <w:p w:rsidR="00CB2DE4" w:rsidRPr="007C239E" w:rsidRDefault="00CB2DE4" w:rsidP="001D65F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Анализировать карту расселения племён древних славян.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верования древних славян.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Во времена Древней Руси </w:t>
            </w:r>
          </w:p>
        </w:tc>
        <w:tc>
          <w:tcPr>
            <w:tcW w:w="2127" w:type="dxa"/>
          </w:tcPr>
          <w:p w:rsidR="00CB2DE4" w:rsidRPr="007C239E" w:rsidRDefault="00CB2DE4" w:rsidP="001D65F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Прослеживать по карте Древней Руси путь «из варяг в греки» и расширении территории государства в 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>Х – Х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 xml:space="preserve"> веках.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Характеризовать систему государственной власти в 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>Х – Х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 xml:space="preserve"> веках в Древней Руси.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Отмечать на «ленте времени» дату Крещения Руси. 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причину введения на Руси христианства и значение Крещения.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Страна городов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формирования умений и навыков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Развивать воображение, реконструируя жизнь древних новгородцев.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почему былина о Садко могла появиться только в Новгороде.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Из книжной сокровищницы Древней Руси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состояние грамотности на Руси после создания славянской азбуки.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Выявлять роль летописей для изучения истории России.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Характеризовать оформление рукописных книг как памятников древнерусского искусства.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Сопоставлять оформление древнерусских книг с современными.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роль рукописной книги в развитии русской культуры.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Трудные времена на Русской земле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Прослеживать по карте нашествие Батыя на Русь.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причины поражения Древней Руси в ходе монгольского нашествия.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Описывать по иллюстрациям учебника вооружение древнерусских и монгольских воинов.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По иллюстрациям учебника сравнивать вооружение русских и немецких рыцарей.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Русь</w:t>
            </w:r>
            <w:r w:rsidRPr="007C239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7C239E">
              <w:rPr>
                <w:rFonts w:ascii="Arial" w:hAnsi="Arial" w:cs="Arial"/>
                <w:sz w:val="18"/>
                <w:szCs w:val="18"/>
              </w:rPr>
              <w:t xml:space="preserve">расправляет крылья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>Урок формирования умений и навыков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Приводить факты возрождения северо-восточных земель Руси.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 Москве Ивана Калиты.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Прослеживать по карте объединение русских земель вокруг Москвы.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Обсуждать, какие личные качества Ивана Калиты сыграли роль в успехе его правления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Куликовская битва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Прослеживать по карте передвижения русских и ордынских войск.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Составлять план рассказа о Куликовской битве.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Отмечать на «ленте времени» дату Куликовской битвы.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почему была так важна для Дмитрия Донского поддержка Сергия Радонежского.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Рассказывать о поединках богатырей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Иван Третий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об изменении политики в отношении Золотой Орды.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Описывать по иллюстрациям в учебнике изменения в облике Москвы.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значение освобождения от монгольского ига.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Мастера печатных дел </w:t>
            </w:r>
          </w:p>
        </w:tc>
        <w:tc>
          <w:tcPr>
            <w:tcW w:w="2127" w:type="dxa"/>
          </w:tcPr>
          <w:p w:rsidR="00CB2DE4" w:rsidRPr="007C239E" w:rsidRDefault="00CB2DE4" w:rsidP="001D65F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Сопоставлять современные и первопечатные учебники по иллюстрациям.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Развивать воображение, «обучая грамоте» учеников Х</w:t>
            </w:r>
            <w:r w:rsidRPr="007C239E">
              <w:rPr>
                <w:sz w:val="18"/>
                <w:szCs w:val="18"/>
                <w:lang w:val="en-US"/>
              </w:rPr>
              <w:t>VII</w:t>
            </w:r>
            <w:r w:rsidRPr="007C239E">
              <w:rPr>
                <w:sz w:val="18"/>
                <w:szCs w:val="18"/>
              </w:rPr>
              <w:t xml:space="preserve"> века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49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Патриоты России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Отмечать на «ленте времени» год освобождения Москвы.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Рассказывать об этом событии от имени участника ополчения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Пётр Великий </w:t>
            </w:r>
          </w:p>
        </w:tc>
        <w:tc>
          <w:tcPr>
            <w:tcW w:w="2127" w:type="dxa"/>
          </w:tcPr>
          <w:p w:rsidR="00CB2DE4" w:rsidRPr="007C239E" w:rsidRDefault="00CB2DE4" w:rsidP="00FA227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Извлекать из дополнительной литературы и Интернета информацию о Петре 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>, которой нет в учебнике.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Описывать достопримечательности Санкт-Петербурга.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Обсуждать, заслуженно ли Пётр 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 xml:space="preserve"> стал называться Великим.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Находить на карте приобретения города, основанные Петром </w:t>
            </w:r>
            <w:r w:rsidRPr="007C239E">
              <w:rPr>
                <w:sz w:val="18"/>
                <w:szCs w:val="18"/>
                <w:lang w:val="en-US"/>
              </w:rPr>
              <w:t>I</w:t>
            </w:r>
            <w:r w:rsidRPr="007C239E">
              <w:rPr>
                <w:sz w:val="18"/>
                <w:szCs w:val="18"/>
              </w:rPr>
              <w:t>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Выказывать своё отношение к личности Петра Великого</w:t>
            </w:r>
            <w:r w:rsidRPr="007C239E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Михаил Васильевич Ломоносов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Составлять план рассказа о М.В. Ломоносове.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Прослеживать по карте путь М.В. Ломоносова из Холмогор в Москву.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Обсуждать, каковы были заслуги М.В. Ломоносова в развитии науки и культуры</w:t>
            </w:r>
          </w:p>
          <w:p w:rsidR="00CB2DE4" w:rsidRPr="007C239E" w:rsidRDefault="00CB2DE4" w:rsidP="001D65F3">
            <w:pPr>
              <w:pStyle w:val="NoSpacing"/>
              <w:rPr>
                <w:spacing w:val="-4"/>
                <w:sz w:val="18"/>
                <w:szCs w:val="18"/>
              </w:rPr>
            </w:pPr>
            <w:r w:rsidRPr="007C239E">
              <w:rPr>
                <w:spacing w:val="-4"/>
                <w:sz w:val="18"/>
                <w:szCs w:val="18"/>
              </w:rPr>
              <w:t>Отмечать на «ленте времени» дату основания Московского университета.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Екатерина Великая.</w:t>
            </w:r>
          </w:p>
          <w:p w:rsidR="00CB2DE4" w:rsidRPr="007C239E" w:rsidRDefault="00CB2DE4" w:rsidP="00D4125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заслуженно ли Екатерина Вторая стала называться Великой.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Описывать достопримечательности Петербурга.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положение разных слоёв российского общества.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учебнику о крестьянской войне Е. Пугачёва.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Прослеживать по карте рост территории государства.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учебнику о Ф.Ф. Ушакове и А.В. Суворове.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Отечественная война 1812 года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Отмечать на «ленте времени» Отечественную войну 1812 года.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почему война 1812 года называется Отечественной.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Страницы истории </w:t>
            </w:r>
            <w:r w:rsidRPr="007C239E">
              <w:rPr>
                <w:rFonts w:ascii="Arial" w:hAnsi="Arial" w:cs="Arial"/>
                <w:sz w:val="18"/>
                <w:szCs w:val="18"/>
                <w:lang w:val="en-US"/>
              </w:rPr>
              <w:t>XIX</w:t>
            </w:r>
            <w:r w:rsidRPr="007C239E">
              <w:rPr>
                <w:rFonts w:ascii="Arial" w:hAnsi="Arial" w:cs="Arial"/>
                <w:sz w:val="18"/>
                <w:szCs w:val="18"/>
              </w:rPr>
              <w:t xml:space="preserve"> века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Работать с историческими картами, находить на карте Транссибирскую магистраль.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Россия вступает в </w:t>
            </w:r>
            <w:r w:rsidRPr="007C239E">
              <w:rPr>
                <w:rFonts w:ascii="Arial" w:hAnsi="Arial" w:cs="Arial"/>
                <w:sz w:val="18"/>
                <w:szCs w:val="18"/>
                <w:lang w:val="en-US"/>
              </w:rPr>
              <w:t>XX</w:t>
            </w:r>
            <w:r w:rsidRPr="007C239E">
              <w:rPr>
                <w:rFonts w:ascii="Arial" w:hAnsi="Arial" w:cs="Arial"/>
                <w:sz w:val="18"/>
                <w:szCs w:val="18"/>
              </w:rPr>
              <w:t xml:space="preserve"> век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Составлять план рассказа о событиях начала </w:t>
            </w:r>
            <w:r w:rsidRPr="007C239E">
              <w:rPr>
                <w:sz w:val="18"/>
                <w:szCs w:val="18"/>
                <w:lang w:val="en-US"/>
              </w:rPr>
              <w:t>XX</w:t>
            </w:r>
            <w:r w:rsidRPr="007C239E">
              <w:rPr>
                <w:sz w:val="18"/>
                <w:szCs w:val="18"/>
              </w:rPr>
              <w:t xml:space="preserve"> века и рассказывать о них по плану.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Страницы истории 1920 – 1930-х годов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Комбинированный урок 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по карте СССР с административно-территориальным устройством страны.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гербы России и СССР по иллюстрациям, знакомиться с символикой герба СССР.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Сравнивать тексты гимнов дореволюционной России, СССР и Российской Федерации.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Великая война и великая Победа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Составлять план рассказа о ходе Великой Отечественной войны, рассказывать о ней по плану.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Прослушивать в записи песню «Вставай, страна огромная» и другие песни времён войны.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Великая война и великая Победа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Урок-исследование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Выяснять в краеведческом музее, какой вклад внёс город (село) в Победу.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59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Страна, открывшая путь в космос.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b/>
                <w:sz w:val="18"/>
                <w:szCs w:val="18"/>
              </w:rPr>
              <w:t>Проверочная работа №5 по разделу «Страницы истории России».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Извлекать из дополнительной литературы, Интернета информацию об освоении космоса.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Интервьюировать старших членов семьи о том, как они запомнили день 12 апреля 1961 года.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Прослушивать в записи песни, посвящённые полёту Юрия Гагарина.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репродукциями картин космонавта А.Леонова на космическую тему.</w:t>
            </w:r>
          </w:p>
        </w:tc>
      </w:tr>
      <w:tr w:rsidR="00CB2DE4" w:rsidRPr="007C239E" w:rsidTr="007C239E">
        <w:trPr>
          <w:gridBefore w:val="1"/>
        </w:trPr>
        <w:tc>
          <w:tcPr>
            <w:tcW w:w="15747" w:type="dxa"/>
            <w:gridSpan w:val="6"/>
            <w:shd w:val="clear" w:color="auto" w:fill="CCC0D9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sz w:val="18"/>
                <w:szCs w:val="18"/>
              </w:rPr>
              <w:t>Раздел «Современная Россия» (9 часов)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Основной закон России и права человека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pacing w:val="-2"/>
                <w:sz w:val="18"/>
                <w:szCs w:val="18"/>
              </w:rPr>
              <w:t>Находить на политико-</w:t>
            </w:r>
            <w:r w:rsidRPr="007C239E">
              <w:rPr>
                <w:sz w:val="18"/>
                <w:szCs w:val="18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Анализировать закреплённые в Конвенции права ребёнка.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как права одного человека соотносятся с правами других людей.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Готовить проекты «Декларации прав» (членов семьи, учащихся класса, учителей и учащихся), обсуждать их в классе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61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Мы – граждане России </w:t>
            </w:r>
          </w:p>
        </w:tc>
        <w:tc>
          <w:tcPr>
            <w:tcW w:w="2127" w:type="dxa"/>
          </w:tcPr>
          <w:p w:rsidR="00CB2DE4" w:rsidRPr="007C239E" w:rsidRDefault="00CB2DE4" w:rsidP="001D65F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изучения нового материала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Различать прерогативы Президента, Федерального Собрания и Правительства.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62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Славные символы России </w:t>
            </w:r>
          </w:p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Такие разные праздники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 развития умений и навыков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с Государственным флагом России. Его историей, с Красным знаменем Победы.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Обсуждать, зачем государству нужны символы.</w:t>
            </w:r>
          </w:p>
          <w:p w:rsidR="00CB2DE4" w:rsidRPr="007C239E" w:rsidRDefault="00CB2DE4" w:rsidP="007C239E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Моделировать символы своего класса, семьи Знакомиться с праздниками и Памятными днями России, обсуждать их значение для страны и каждого его гражданина.</w:t>
            </w:r>
          </w:p>
          <w:p w:rsidR="00CB2DE4" w:rsidRPr="007C239E" w:rsidRDefault="00CB2DE4" w:rsidP="007C239E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Выяснять, используя краеведческую литературу, какие праздники отмечаются в крае.</w:t>
            </w:r>
          </w:p>
          <w:p w:rsidR="00CB2DE4" w:rsidRPr="007C239E" w:rsidRDefault="00CB2DE4" w:rsidP="007C239E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о своих любимых праздниках.</w:t>
            </w:r>
          </w:p>
          <w:p w:rsidR="00CB2DE4" w:rsidRPr="007C239E" w:rsidRDefault="00CB2DE4" w:rsidP="007C239E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Работать со взрослыми: составлять календарь профессиональных праздников в соответствии с профессиями родителей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63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287E0E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i/>
                <w:sz w:val="18"/>
                <w:szCs w:val="18"/>
              </w:rPr>
              <w:t>Итоговая диагностическая работа</w:t>
            </w: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CB2DE4" w:rsidRPr="007C239E" w:rsidRDefault="00CB2DE4" w:rsidP="00287E0E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Контрольно-обобщающий урок </w:t>
            </w:r>
          </w:p>
        </w:tc>
        <w:tc>
          <w:tcPr>
            <w:tcW w:w="9651" w:type="dxa"/>
          </w:tcPr>
          <w:p w:rsidR="00CB2DE4" w:rsidRPr="007C239E" w:rsidRDefault="00CB2DE4" w:rsidP="00287E0E">
            <w:pPr>
              <w:pStyle w:val="NoSpacing"/>
              <w:rPr>
                <w:color w:val="FF0000"/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Выполнять задания; проверять свои знания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334881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>Путешествие по России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C239E">
              <w:rPr>
                <w:rFonts w:ascii="Arial" w:hAnsi="Arial" w:cs="Arial"/>
                <w:sz w:val="18"/>
                <w:szCs w:val="18"/>
              </w:rPr>
              <w:t xml:space="preserve">(по Дальнему Востоку, на просторах Сибири) </w:t>
            </w:r>
          </w:p>
        </w:tc>
        <w:tc>
          <w:tcPr>
            <w:tcW w:w="2127" w:type="dxa"/>
          </w:tcPr>
          <w:p w:rsidR="00CB2DE4" w:rsidRPr="007C239E" w:rsidRDefault="00CB2DE4" w:rsidP="00334881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>Урок-путешествие</w:t>
            </w:r>
          </w:p>
        </w:tc>
        <w:tc>
          <w:tcPr>
            <w:tcW w:w="9651" w:type="dxa"/>
          </w:tcPr>
          <w:p w:rsidR="00CB2DE4" w:rsidRPr="007C239E" w:rsidRDefault="00CB2DE4" w:rsidP="00334881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CB2DE4" w:rsidRPr="007C239E" w:rsidRDefault="00CB2DE4" w:rsidP="00334881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CB2DE4" w:rsidRPr="007C239E" w:rsidRDefault="00CB2DE4" w:rsidP="00334881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</w:tr>
      <w:tr w:rsidR="00CB2DE4" w:rsidRPr="007C239E" w:rsidTr="007C239E">
        <w:trPr>
          <w:gridBefore w:val="1"/>
          <w:trHeight w:val="1035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65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5F607F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Путешествие по России</w:t>
            </w:r>
          </w:p>
          <w:p w:rsidR="00CB2DE4" w:rsidRPr="007C239E" w:rsidRDefault="00CB2DE4" w:rsidP="005F607F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(по Уралу, по северу европейской России) </w:t>
            </w:r>
          </w:p>
        </w:tc>
        <w:tc>
          <w:tcPr>
            <w:tcW w:w="2127" w:type="dxa"/>
          </w:tcPr>
          <w:p w:rsidR="00CB2DE4" w:rsidRPr="007C239E" w:rsidRDefault="00CB2DE4" w:rsidP="005F607F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Урок-путешествие </w:t>
            </w:r>
          </w:p>
        </w:tc>
        <w:tc>
          <w:tcPr>
            <w:tcW w:w="9651" w:type="dxa"/>
          </w:tcPr>
          <w:p w:rsidR="00CB2DE4" w:rsidRPr="007C239E" w:rsidRDefault="00CB2DE4" w:rsidP="005F607F">
            <w:pPr>
              <w:pStyle w:val="NoSpacing"/>
              <w:rPr>
                <w:spacing w:val="-6"/>
                <w:sz w:val="18"/>
                <w:szCs w:val="18"/>
              </w:rPr>
            </w:pPr>
            <w:r w:rsidRPr="007C239E">
              <w:rPr>
                <w:spacing w:val="-6"/>
                <w:sz w:val="18"/>
                <w:szCs w:val="18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CB2DE4" w:rsidRPr="007C239E" w:rsidRDefault="00CB2DE4" w:rsidP="005F607F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pacing w:val="-6"/>
                <w:sz w:val="18"/>
                <w:szCs w:val="18"/>
              </w:rPr>
              <w:t>Анализировать и сравнивать гербы городов России, выяснять их символику.</w:t>
            </w:r>
          </w:p>
          <w:p w:rsidR="00CB2DE4" w:rsidRPr="007C239E" w:rsidRDefault="00CB2DE4" w:rsidP="005F607F">
            <w:pPr>
              <w:pStyle w:val="NoSpacing"/>
              <w:rPr>
                <w:spacing w:val="-6"/>
                <w:sz w:val="18"/>
                <w:szCs w:val="18"/>
              </w:rPr>
            </w:pPr>
            <w:r w:rsidRPr="007C239E">
              <w:rPr>
                <w:spacing w:val="-6"/>
                <w:sz w:val="18"/>
                <w:szCs w:val="18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66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7C239E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Путешествие по России</w:t>
            </w:r>
          </w:p>
          <w:p w:rsidR="00CB2DE4" w:rsidRPr="007C239E" w:rsidRDefault="00CB2DE4" w:rsidP="007C239E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(по Волге, по югу России)</w:t>
            </w:r>
          </w:p>
        </w:tc>
        <w:tc>
          <w:tcPr>
            <w:tcW w:w="2127" w:type="dxa"/>
          </w:tcPr>
          <w:p w:rsidR="00CB2DE4" w:rsidRPr="007C239E" w:rsidRDefault="00CB2DE4" w:rsidP="009B0FF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Урок-путешествие </w:t>
            </w:r>
          </w:p>
        </w:tc>
        <w:tc>
          <w:tcPr>
            <w:tcW w:w="9651" w:type="dxa"/>
          </w:tcPr>
          <w:p w:rsidR="00CB2DE4" w:rsidRPr="007C239E" w:rsidRDefault="00CB2DE4" w:rsidP="009B0FF6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CB2DE4" w:rsidRPr="007C239E" w:rsidRDefault="00CB2DE4" w:rsidP="009B0FF6">
            <w:pPr>
              <w:pStyle w:val="NoSpacing"/>
              <w:rPr>
                <w:spacing w:val="-6"/>
                <w:sz w:val="18"/>
                <w:szCs w:val="18"/>
              </w:rPr>
            </w:pPr>
            <w:r w:rsidRPr="007C239E">
              <w:rPr>
                <w:spacing w:val="-6"/>
                <w:sz w:val="18"/>
                <w:szCs w:val="18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67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Проверочная работа №6 </w:t>
            </w:r>
            <w:r w:rsidRPr="007C239E">
              <w:rPr>
                <w:b/>
                <w:sz w:val="18"/>
                <w:szCs w:val="18"/>
              </w:rPr>
              <w:t xml:space="preserve"> по разделу «Страницы истории России».</w:t>
            </w:r>
          </w:p>
        </w:tc>
        <w:tc>
          <w:tcPr>
            <w:tcW w:w="2127" w:type="dxa"/>
          </w:tcPr>
          <w:p w:rsidR="00CB2DE4" w:rsidRPr="007C239E" w:rsidRDefault="00CB2DE4" w:rsidP="00002CCA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239E">
              <w:rPr>
                <w:rFonts w:ascii="Arial" w:hAnsi="Arial" w:cs="Arial"/>
                <w:b/>
                <w:i/>
                <w:sz w:val="18"/>
                <w:szCs w:val="18"/>
              </w:rPr>
              <w:t>Контроль и оценка знаний</w:t>
            </w:r>
          </w:p>
        </w:tc>
        <w:tc>
          <w:tcPr>
            <w:tcW w:w="9651" w:type="dxa"/>
          </w:tcPr>
          <w:p w:rsidR="00CB2DE4" w:rsidRPr="007C239E" w:rsidRDefault="00CB2DE4" w:rsidP="00002CCA">
            <w:pPr>
              <w:pStyle w:val="NoSpacing"/>
              <w:rPr>
                <w:b/>
                <w:sz w:val="18"/>
                <w:szCs w:val="18"/>
              </w:rPr>
            </w:pPr>
            <w:r w:rsidRPr="007C239E">
              <w:rPr>
                <w:b/>
                <w:sz w:val="18"/>
                <w:szCs w:val="18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CB2DE4" w:rsidRPr="007C239E" w:rsidTr="007C239E">
        <w:trPr>
          <w:gridBefore w:val="1"/>
        </w:trPr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68</w:t>
            </w:r>
          </w:p>
        </w:tc>
        <w:tc>
          <w:tcPr>
            <w:tcW w:w="567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B2DE4" w:rsidRPr="007C239E" w:rsidRDefault="00CB2DE4" w:rsidP="00004D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B2DE4" w:rsidRPr="007C239E" w:rsidRDefault="00CB2DE4" w:rsidP="00D4125D">
            <w:pPr>
              <w:rPr>
                <w:rFonts w:ascii="Arial" w:hAnsi="Arial" w:cs="Arial"/>
                <w:sz w:val="18"/>
                <w:szCs w:val="18"/>
              </w:rPr>
            </w:pPr>
            <w:r w:rsidRPr="007C239E">
              <w:rPr>
                <w:rFonts w:ascii="Arial" w:hAnsi="Arial" w:cs="Arial"/>
                <w:sz w:val="18"/>
                <w:szCs w:val="18"/>
              </w:rPr>
              <w:t xml:space="preserve">Презентация проектов </w:t>
            </w:r>
          </w:p>
        </w:tc>
        <w:tc>
          <w:tcPr>
            <w:tcW w:w="2127" w:type="dxa"/>
          </w:tcPr>
          <w:p w:rsidR="00CB2DE4" w:rsidRPr="007C239E" w:rsidRDefault="00CB2DE4" w:rsidP="00D4125D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7C239E">
              <w:rPr>
                <w:rFonts w:ascii="Arial" w:hAnsi="Arial" w:cs="Arial"/>
                <w:i/>
                <w:sz w:val="18"/>
                <w:szCs w:val="18"/>
              </w:rPr>
              <w:t xml:space="preserve">Урок-конференция </w:t>
            </w:r>
          </w:p>
        </w:tc>
        <w:tc>
          <w:tcPr>
            <w:tcW w:w="9651" w:type="dxa"/>
          </w:tcPr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Извлекать информацию из дополнительных источников и Интернета.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Посещать музеи, обрабатывать материалы экскурсий.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>Интервьюировать старших членов семьи, других взрослых.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Выступать с подготовленными сообщениями, иллюстрировать их наглядными материалами. 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Обсуждать выступления учащихся. </w:t>
            </w:r>
          </w:p>
          <w:p w:rsidR="00CB2DE4" w:rsidRPr="007C239E" w:rsidRDefault="00CB2DE4" w:rsidP="001D65F3">
            <w:pPr>
              <w:pStyle w:val="NoSpacing"/>
              <w:rPr>
                <w:sz w:val="18"/>
                <w:szCs w:val="18"/>
              </w:rPr>
            </w:pPr>
            <w:r w:rsidRPr="007C239E">
              <w:rPr>
                <w:sz w:val="18"/>
                <w:szCs w:val="18"/>
              </w:rPr>
              <w:t xml:space="preserve">Оценивать свои достижения и достижения других учащихся </w:t>
            </w:r>
          </w:p>
        </w:tc>
      </w:tr>
    </w:tbl>
    <w:p w:rsidR="00CB2DE4" w:rsidRDefault="00CB2DE4" w:rsidP="001D65F3"/>
    <w:sectPr w:rsidR="00CB2DE4" w:rsidSect="007C239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E4" w:rsidRDefault="00CB2DE4" w:rsidP="00F84A62">
      <w:pPr>
        <w:spacing w:after="0" w:line="240" w:lineRule="auto"/>
      </w:pPr>
      <w:r>
        <w:separator/>
      </w:r>
    </w:p>
  </w:endnote>
  <w:endnote w:type="continuationSeparator" w:id="0">
    <w:p w:rsidR="00CB2DE4" w:rsidRDefault="00CB2DE4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E4" w:rsidRDefault="00CB2DE4" w:rsidP="00F84A62">
      <w:pPr>
        <w:spacing w:after="0" w:line="240" w:lineRule="auto"/>
      </w:pPr>
      <w:r>
        <w:separator/>
      </w:r>
    </w:p>
  </w:footnote>
  <w:footnote w:type="continuationSeparator" w:id="0">
    <w:p w:rsidR="00CB2DE4" w:rsidRDefault="00CB2DE4" w:rsidP="00F84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002CCA"/>
    <w:rsid w:val="00004DF9"/>
    <w:rsid w:val="00084C8F"/>
    <w:rsid w:val="000A6579"/>
    <w:rsid w:val="000C498F"/>
    <w:rsid w:val="001562A3"/>
    <w:rsid w:val="001B4B6F"/>
    <w:rsid w:val="001C5E41"/>
    <w:rsid w:val="001D65F3"/>
    <w:rsid w:val="00247768"/>
    <w:rsid w:val="00287E0E"/>
    <w:rsid w:val="00316E6D"/>
    <w:rsid w:val="00334881"/>
    <w:rsid w:val="00420E11"/>
    <w:rsid w:val="0042525B"/>
    <w:rsid w:val="00434C62"/>
    <w:rsid w:val="0045537A"/>
    <w:rsid w:val="004F5A57"/>
    <w:rsid w:val="00546B82"/>
    <w:rsid w:val="005D446D"/>
    <w:rsid w:val="005F607F"/>
    <w:rsid w:val="00606E01"/>
    <w:rsid w:val="006702E9"/>
    <w:rsid w:val="0069331C"/>
    <w:rsid w:val="006E1003"/>
    <w:rsid w:val="00707F5B"/>
    <w:rsid w:val="007C239E"/>
    <w:rsid w:val="007D532C"/>
    <w:rsid w:val="00811B76"/>
    <w:rsid w:val="00981C65"/>
    <w:rsid w:val="009B0FF6"/>
    <w:rsid w:val="009D0B2D"/>
    <w:rsid w:val="009E1D17"/>
    <w:rsid w:val="00A5171D"/>
    <w:rsid w:val="00A719F8"/>
    <w:rsid w:val="00B37141"/>
    <w:rsid w:val="00B8092B"/>
    <w:rsid w:val="00B8367A"/>
    <w:rsid w:val="00C97F03"/>
    <w:rsid w:val="00CB2DE4"/>
    <w:rsid w:val="00CD5490"/>
    <w:rsid w:val="00CE6B14"/>
    <w:rsid w:val="00D4125D"/>
    <w:rsid w:val="00E43104"/>
    <w:rsid w:val="00E747DA"/>
    <w:rsid w:val="00EB10DD"/>
    <w:rsid w:val="00F84A62"/>
    <w:rsid w:val="00FA227C"/>
    <w:rsid w:val="00FB542A"/>
    <w:rsid w:val="00FE6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D65F3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D65F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65F3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1D65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65F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4231</Words>
  <Characters>24120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cp:lastPrinted>2016-08-26T06:55:00Z</cp:lastPrinted>
  <dcterms:created xsi:type="dcterms:W3CDTF">2016-09-27T16:22:00Z</dcterms:created>
  <dcterms:modified xsi:type="dcterms:W3CDTF">2016-09-27T16:22:00Z</dcterms:modified>
</cp:coreProperties>
</file>